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bookmarkStart w:id="0" w:name="_GoBack"/>
      <w:bookmarkEnd w:id="0"/>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055D62" w:rsidRPr="00055D62">
        <w:rPr>
          <w:sz w:val="26"/>
          <w:szCs w:val="26"/>
        </w:rPr>
        <w:t>право заключения партнерского договора по взаимодействию в предоставлении услуг связи ПАО «Центральный телеграф» на ОКН «Кутузовский меридиан»</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866C35">
        <w:rPr>
          <w:iCs/>
        </w:rPr>
        <w:t>«</w:t>
      </w:r>
      <w:r w:rsidR="00E51E23">
        <w:rPr>
          <w:iCs/>
        </w:rPr>
        <w:t>20</w:t>
      </w:r>
      <w:r w:rsidRPr="00F84878">
        <w:rPr>
          <w:iCs/>
        </w:rPr>
        <w:t xml:space="preserve">» </w:t>
      </w:r>
      <w:r w:rsidR="00866C35">
        <w:rPr>
          <w:iCs/>
        </w:rPr>
        <w:t xml:space="preserve">февраля </w:t>
      </w:r>
      <w:r w:rsidRPr="00F84878">
        <w:rPr>
          <w:iCs/>
        </w:rPr>
        <w:t>201</w:t>
      </w:r>
      <w:r w:rsidR="00F80BD3">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sidR="00F80BD3">
        <w:rPr>
          <w:b/>
          <w:szCs w:val="24"/>
          <w:lang w:val="en-US"/>
        </w:rPr>
        <w:t>18</w:t>
      </w:r>
    </w:p>
    <w:p w:rsidR="00264E1D" w:rsidRPr="00264E1D" w:rsidRDefault="00264E1D" w:rsidP="00264E1D">
      <w:pPr>
        <w:rPr>
          <w:lang w:val="en-US"/>
        </w:rPr>
      </w:pPr>
    </w:p>
    <w:p w:rsidR="00C80FB6" w:rsidRDefault="00C80FB6" w:rsidP="00264E1D">
      <w:pPr>
        <w:jc w:val="center"/>
        <w:rPr>
          <w:b/>
          <w:sz w:val="26"/>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1D4A3B">
          <w:rPr>
            <w:noProof/>
            <w:webHidden/>
          </w:rPr>
          <w:t>3</w:t>
        </w:r>
        <w:r>
          <w:rPr>
            <w:noProof/>
            <w:webHidden/>
          </w:rPr>
          <w:fldChar w:fldCharType="end"/>
        </w:r>
      </w:hyperlink>
    </w:p>
    <w:p w:rsidR="00264E1D" w:rsidRPr="008E3CB4" w:rsidRDefault="001D4A3B"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1D4A3B"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1D4A3B"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1D4A3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1D4A3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1D4A3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1D4A3B"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1D4A3B"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1D4A3B"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1D4A3B"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1D4A3B"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1" w:name="_Toc438578257"/>
      <w:r w:rsidRPr="00E82F20">
        <w:rPr>
          <w:rFonts w:ascii="Times New Roman" w:eastAsia="MS Mincho" w:hAnsi="Times New Roman"/>
          <w:color w:val="17365D"/>
          <w:kern w:val="32"/>
          <w:szCs w:val="24"/>
          <w:lang w:val="x-none" w:eastAsia="x-none"/>
        </w:rPr>
        <w:t>ИЗВЕЩЕНИЕ О ЗАКУПКЕ</w:t>
      </w:r>
      <w:bookmarkEnd w:id="1"/>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«Центральынй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055D62" w:rsidRPr="00055D62">
        <w:t>право заключения партнерского договора по взаимодействию в предоставлении услуг связи ПАО «Центральный телеграф» на ОКН «Кутузовский меридиан»</w:t>
      </w:r>
      <w:r w:rsidR="00145ED5" w:rsidRPr="00145ED5">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r w:rsidRPr="00BF446F">
                <w:rPr>
                  <w:rStyle w:val="a3"/>
                  <w:bCs/>
                  <w:lang w:val="en-US"/>
                </w:rPr>
                <w:t>ru</w:t>
              </w:r>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145ED5" w:rsidRDefault="00055D62" w:rsidP="003404E5">
            <w:pPr>
              <w:autoSpaceDE w:val="0"/>
              <w:autoSpaceDN w:val="0"/>
              <w:adjustRightInd w:val="0"/>
              <w:jc w:val="both"/>
              <w:rPr>
                <w:rFonts w:eastAsia="Calibri"/>
              </w:rPr>
            </w:pPr>
            <w:r>
              <w:rPr>
                <w:rFonts w:eastAsia="Calibri"/>
              </w:rPr>
              <w:t>П</w:t>
            </w:r>
            <w:r w:rsidRPr="00055D62">
              <w:rPr>
                <w:rFonts w:eastAsia="Calibri"/>
              </w:rPr>
              <w:t>артнерск</w:t>
            </w:r>
            <w:r>
              <w:rPr>
                <w:rFonts w:eastAsia="Calibri"/>
              </w:rPr>
              <w:t>ий</w:t>
            </w:r>
            <w:r w:rsidRPr="00055D62">
              <w:rPr>
                <w:rFonts w:eastAsia="Calibri"/>
              </w:rPr>
              <w:t xml:space="preserve"> договор по взаимодействию в предоставлении услуг связи ПАО «Центральный телеграф» на ОКН «Кутузовский меридиан»</w:t>
            </w:r>
            <w:r w:rsidR="00145ED5" w:rsidRPr="00145ED5">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055D62" w:rsidP="00F80BD3">
            <w:pPr>
              <w:pStyle w:val="Default"/>
              <w:jc w:val="both"/>
              <w:rPr>
                <w:iCs/>
                <w:color w:val="auto"/>
              </w:rPr>
            </w:pPr>
            <w:r w:rsidRPr="00055D62">
              <w:t>500 000 (Пятьсот тысяч) рублей 00 копеек, в том числе НДС (18%) 76 271 (Семьдесят шесть тысяч двести семьдесят один) рубль 19 копеек. 423 728 (Четыреста двадцать три тысячи семьсот двадцать восемь) рублей 81 копейка, без учета НДС (18%)</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E51E23" w:rsidP="00866C35">
            <w:pPr>
              <w:pStyle w:val="Default"/>
              <w:rPr>
                <w:iCs/>
              </w:rPr>
            </w:pPr>
            <w:r>
              <w:rPr>
                <w:iCs/>
              </w:rPr>
              <w:t xml:space="preserve"> «20</w:t>
            </w:r>
            <w:r w:rsidR="00264E1D" w:rsidRPr="00F84878">
              <w:rPr>
                <w:iCs/>
              </w:rPr>
              <w:t xml:space="preserve">» </w:t>
            </w:r>
            <w:r w:rsidR="00866C35">
              <w:rPr>
                <w:iCs/>
              </w:rPr>
              <w:t>марта</w:t>
            </w:r>
            <w:r w:rsidR="00264E1D" w:rsidRPr="00F84878">
              <w:rPr>
                <w:iCs/>
              </w:rPr>
              <w:t xml:space="preserve"> 201</w:t>
            </w:r>
            <w:r w:rsidR="00F80BD3">
              <w:rPr>
                <w:iCs/>
                <w:lang w:val="en-U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2" w:name="_Toc438578258"/>
      <w:r w:rsidRPr="00E82F20">
        <w:rPr>
          <w:rFonts w:ascii="Times New Roman" w:eastAsia="MS Mincho" w:hAnsi="Times New Roman"/>
          <w:color w:val="17365D"/>
          <w:kern w:val="32"/>
          <w:szCs w:val="24"/>
          <w:lang w:eastAsia="x-none"/>
        </w:rPr>
        <w:t>ДОКУМЕНТАЦИЯ О ЗАКУПКЕ</w:t>
      </w:r>
      <w:bookmarkEnd w:id="2"/>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3" w:name="_Toc438578259"/>
      <w:r w:rsidRPr="00E82F20">
        <w:rPr>
          <w:rFonts w:ascii="Times New Roman" w:eastAsia="MS Mincho" w:hAnsi="Times New Roman"/>
          <w:color w:val="17365D"/>
          <w:kern w:val="32"/>
          <w:szCs w:val="24"/>
          <w:lang w:val="x-none" w:eastAsia="x-none"/>
        </w:rPr>
        <w:t>РАЗДЕЛ I. ТЕРМИНЫ И ОПРЕДЕЛЕНИЯ</w:t>
      </w:r>
      <w:bookmarkEnd w:id="3"/>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размещѐнная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размещѐнный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еѐ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еѐ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утверждѐнное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4" w:name="_РАЗДЕЛ_II._СВЕДЕНИЯ"/>
      <w:bookmarkStart w:id="5" w:name="_Toc438578260"/>
      <w:bookmarkEnd w:id="4"/>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5"/>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6" w:name="_2.1._Общие_сведения"/>
      <w:bookmarkStart w:id="7" w:name="_Toc438578261"/>
      <w:bookmarkEnd w:id="6"/>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7"/>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8" w:name="_Ref368314103"/>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r w:rsidRPr="00BF446F">
                <w:rPr>
                  <w:rStyle w:val="a3"/>
                  <w:bCs/>
                  <w:lang w:val="en-US"/>
                </w:rPr>
                <w:t>ru</w:t>
              </w:r>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9"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10" w:name="форма2"/>
            <w:bookmarkEnd w:id="9"/>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10"/>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055D62" w:rsidP="001E2288">
            <w:pPr>
              <w:rPr>
                <w:color w:val="FF0000"/>
              </w:rPr>
            </w:pPr>
            <w:r w:rsidRPr="00055D62">
              <w:rPr>
                <w:sz w:val="22"/>
                <w:szCs w:val="22"/>
              </w:rPr>
              <w:t>Общество с ограниченной ответственностью «Монарх»</w:t>
            </w:r>
            <w:r>
              <w:rPr>
                <w:sz w:val="22"/>
                <w:szCs w:val="22"/>
              </w:rPr>
              <w:t xml:space="preserve"> (ООО «Монарх»)</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C80FB6" w:rsidRPr="00C80FB6" w:rsidRDefault="00055D62" w:rsidP="00055D62">
            <w:pPr>
              <w:rPr>
                <w:lang w:eastAsia="en-US"/>
              </w:rPr>
            </w:pPr>
            <w:r w:rsidRPr="00055D62">
              <w:rPr>
                <w:lang w:eastAsia="en-US"/>
              </w:rPr>
              <w:t>143005, Московская обл</w:t>
            </w:r>
            <w:r>
              <w:rPr>
                <w:lang w:eastAsia="en-US"/>
              </w:rPr>
              <w:t>асть</w:t>
            </w:r>
            <w:r w:rsidRPr="00055D62">
              <w:rPr>
                <w:lang w:eastAsia="en-US"/>
              </w:rPr>
              <w:t>, Одинцовский р-н, п. Трехгорка, ул</w:t>
            </w:r>
            <w:r>
              <w:rPr>
                <w:lang w:eastAsia="en-US"/>
              </w:rPr>
              <w:t xml:space="preserve">. </w:t>
            </w:r>
            <w:r w:rsidRPr="00055D62">
              <w:rPr>
                <w:lang w:eastAsia="en-US"/>
              </w:rPr>
              <w:t>Трехгорная, д. 4</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1" w:name="_Ref37810724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E51E23" w:rsidP="00866C35">
            <w:pPr>
              <w:rPr>
                <w:i/>
                <w:color w:val="FF0000"/>
              </w:rPr>
            </w:pPr>
            <w:r>
              <w:rPr>
                <w:iCs/>
              </w:rPr>
              <w:t xml:space="preserve"> «20</w:t>
            </w:r>
            <w:r w:rsidR="00777DCA" w:rsidRPr="00F84878">
              <w:rPr>
                <w:iCs/>
              </w:rPr>
              <w:t xml:space="preserve">» </w:t>
            </w:r>
            <w:r w:rsidR="00866C35">
              <w:rPr>
                <w:iCs/>
              </w:rPr>
              <w:t>марта</w:t>
            </w:r>
            <w:r w:rsidR="00777DCA" w:rsidRPr="00F84878">
              <w:rPr>
                <w:iCs/>
              </w:rPr>
              <w:t xml:space="preserve"> 201</w:t>
            </w:r>
            <w:r w:rsidR="00F80BD3">
              <w:rPr>
                <w:iC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055D62" w:rsidP="001E2288">
            <w:pPr>
              <w:pStyle w:val="Default"/>
              <w:jc w:val="both"/>
            </w:pPr>
            <w:r w:rsidRPr="00055D62">
              <w:t>Партнерский договор по взаимодействию в предоставлении услуг связи ПАО «Центральный телеграф» на ОКН «Кутузовский меридиан»</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055D62" w:rsidP="00517B09">
            <w:pPr>
              <w:ind w:firstLine="34"/>
              <w:jc w:val="both"/>
            </w:pPr>
            <w:r w:rsidRPr="00055D62">
              <w:t>500 000 (Пятьсот тысяч) рублей 00 копеек, в том числе НДС (18%) 76 271 (Семьдесят шесть тысяч двести семьдесят один) рубль 19 копеек. 423 728 (Четыреста двадцать три тысячи семьсот двадцать восемь) рублей 81 копейка,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1D4A3B">
                    <w:rPr>
                      <w:rFonts w:cs="Arial"/>
                      <w:color w:val="000000"/>
                    </w:rPr>
                    <w:t>2</w:t>
                  </w:r>
                  <w:r>
                    <w:rPr>
                      <w:rFonts w:cs="Arial"/>
                      <w:color w:val="000000"/>
                    </w:rPr>
                    <w:fldChar w:fldCharType="end"/>
                  </w:r>
                  <w:r>
                    <w:t xml:space="preserve">, а также с учетом </w:t>
                  </w:r>
                  <w:r w:rsidRPr="00AC6D5F">
                    <w:t xml:space="preserve">требований п.п. 4 пункта </w:t>
                  </w:r>
                  <w:r w:rsidRPr="00AC6D5F">
                    <w:fldChar w:fldCharType="begin"/>
                  </w:r>
                  <w:r w:rsidRPr="00AC6D5F">
                    <w:instrText xml:space="preserve"> REF _Ref368314814 \r \h  \* MERGEFORMAT </w:instrText>
                  </w:r>
                  <w:r w:rsidRPr="00AC6D5F">
                    <w:fldChar w:fldCharType="separate"/>
                  </w:r>
                  <w:r w:rsidR="001D4A3B">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1D4A3B">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1D4A3B">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055D62" w:rsidP="00055D62">
            <w:pPr>
              <w:jc w:val="both"/>
            </w:pPr>
            <w:r w:rsidRPr="00055D62">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1D4A3B">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C82ECC" w:rsidRPr="00C82ECC">
        <w:t xml:space="preserve">на </w:t>
      </w:r>
      <w:r w:rsidR="00055D62">
        <w:t xml:space="preserve">заключение </w:t>
      </w:r>
      <w:r w:rsidR="00055D62" w:rsidRPr="00055D62">
        <w:t>партнерского договора по взаимодействию в предоставлении услуг связи ПАО «Центральный телеграф» на ОКН «Кутузовский меридиан»</w:t>
      </w:r>
      <w: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w:t>
      </w:r>
      <w:r w:rsidR="00055D62" w:rsidRPr="00055D62">
        <w:rPr>
          <w:rFonts w:eastAsia="MS Mincho"/>
          <w:bCs/>
          <w:iCs/>
          <w:lang w:eastAsia="x-none"/>
        </w:rPr>
        <w:t>партнерского договора по взаимодействию в предоставлении услуг связи ПАО «Центральный телеграф» на ОКН «Кутузовский меридиан»</w:t>
      </w:r>
      <w:r w:rsidR="00055D62">
        <w:rPr>
          <w:rFonts w:eastAsia="MS Mincho"/>
          <w:bCs/>
          <w:iCs/>
          <w:lang w:eastAsia="x-none"/>
        </w:rPr>
        <w:t xml:space="preserve"> </w:t>
      </w:r>
      <w:r w:rsidRPr="007F7C0D">
        <w:rPr>
          <w:rFonts w:eastAsia="MS Mincho"/>
          <w:bCs/>
          <w:iCs/>
          <w:lang w:eastAsia="x-none"/>
        </w:rPr>
        <w:t>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1D4A3B">
      <w:rPr>
        <w:noProof/>
      </w:rPr>
      <w:t>1</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1D4A3B">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935402"/>
    <w:multiLevelType w:val="hybridMultilevel"/>
    <w:tmpl w:val="39003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4"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5"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752FD3"/>
    <w:multiLevelType w:val="hybridMultilevel"/>
    <w:tmpl w:val="5A04A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0"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1"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7"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0"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3"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4"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5"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6"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9"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0"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9"/>
  </w:num>
  <w:num w:numId="2">
    <w:abstractNumId w:val="28"/>
  </w:num>
  <w:num w:numId="3">
    <w:abstractNumId w:val="37"/>
  </w:num>
  <w:num w:numId="4">
    <w:abstractNumId w:val="0"/>
  </w:num>
  <w:num w:numId="5">
    <w:abstractNumId w:val="15"/>
  </w:num>
  <w:num w:numId="6">
    <w:abstractNumId w:val="33"/>
  </w:num>
  <w:num w:numId="7">
    <w:abstractNumId w:val="4"/>
  </w:num>
  <w:num w:numId="8">
    <w:abstractNumId w:val="21"/>
  </w:num>
  <w:num w:numId="9">
    <w:abstractNumId w:val="18"/>
  </w:num>
  <w:num w:numId="10">
    <w:abstractNumId w:val="9"/>
  </w:num>
  <w:num w:numId="11">
    <w:abstractNumId w:val="1"/>
  </w:num>
  <w:num w:numId="12">
    <w:abstractNumId w:val="24"/>
  </w:num>
  <w:num w:numId="13">
    <w:abstractNumId w:val="12"/>
  </w:num>
  <w:num w:numId="14">
    <w:abstractNumId w:val="14"/>
  </w:num>
  <w:num w:numId="15">
    <w:abstractNumId w:val="38"/>
  </w:num>
  <w:num w:numId="16">
    <w:abstractNumId w:val="40"/>
  </w:num>
  <w:num w:numId="17">
    <w:abstractNumId w:val="20"/>
  </w:num>
  <w:num w:numId="18">
    <w:abstractNumId w:val="31"/>
  </w:num>
  <w:num w:numId="19">
    <w:abstractNumId w:val="35"/>
  </w:num>
  <w:num w:numId="20">
    <w:abstractNumId w:val="29"/>
  </w:num>
  <w:num w:numId="21">
    <w:abstractNumId w:val="30"/>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num>
  <w:num w:numId="26">
    <w:abstractNumId w:val="7"/>
  </w:num>
  <w:num w:numId="27">
    <w:abstractNumId w:val="2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9"/>
  </w:num>
  <w:num w:numId="33">
    <w:abstractNumId w:val="27"/>
  </w:num>
  <w:num w:numId="34">
    <w:abstractNumId w:val="34"/>
  </w:num>
  <w:num w:numId="35">
    <w:abstractNumId w:val="21"/>
  </w:num>
  <w:num w:numId="36">
    <w:abstractNumId w:val="11"/>
  </w:num>
  <w:num w:numId="37">
    <w:abstractNumId w:val="22"/>
  </w:num>
  <w:num w:numId="38">
    <w:abstractNumId w:val="36"/>
  </w:num>
  <w:num w:numId="39">
    <w:abstractNumId w:val="3"/>
  </w:num>
  <w:num w:numId="40">
    <w:abstractNumId w:val="41"/>
  </w:num>
  <w:num w:numId="41">
    <w:abstractNumId w:val="17"/>
  </w:num>
  <w:num w:numId="42">
    <w:abstractNumId w:val="6"/>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55D62"/>
    <w:rsid w:val="000A3237"/>
    <w:rsid w:val="000B6C60"/>
    <w:rsid w:val="000D1B39"/>
    <w:rsid w:val="00145ED5"/>
    <w:rsid w:val="001D4A3B"/>
    <w:rsid w:val="001E2288"/>
    <w:rsid w:val="00264E1D"/>
    <w:rsid w:val="002D6B0E"/>
    <w:rsid w:val="002D7FD3"/>
    <w:rsid w:val="003404E5"/>
    <w:rsid w:val="0044202F"/>
    <w:rsid w:val="00464D9B"/>
    <w:rsid w:val="004A4E86"/>
    <w:rsid w:val="004D2A02"/>
    <w:rsid w:val="00517B09"/>
    <w:rsid w:val="0058682A"/>
    <w:rsid w:val="00622F24"/>
    <w:rsid w:val="006340B3"/>
    <w:rsid w:val="00703F1E"/>
    <w:rsid w:val="00743584"/>
    <w:rsid w:val="00777DCA"/>
    <w:rsid w:val="007F7C0D"/>
    <w:rsid w:val="00866C35"/>
    <w:rsid w:val="008B320A"/>
    <w:rsid w:val="009B54EF"/>
    <w:rsid w:val="00A3616A"/>
    <w:rsid w:val="00AC7FE4"/>
    <w:rsid w:val="00B267F5"/>
    <w:rsid w:val="00B441F3"/>
    <w:rsid w:val="00BB68F3"/>
    <w:rsid w:val="00C80FB6"/>
    <w:rsid w:val="00C82ECC"/>
    <w:rsid w:val="00CD112A"/>
    <w:rsid w:val="00DB2E9B"/>
    <w:rsid w:val="00DF7B75"/>
    <w:rsid w:val="00E51E23"/>
    <w:rsid w:val="00EC305B"/>
    <w:rsid w:val="00F14A74"/>
    <w:rsid w:val="00F23692"/>
    <w:rsid w:val="00F6477B"/>
    <w:rsid w:val="00F80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20</Pages>
  <Words>5392</Words>
  <Characters>30739</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37</cp:revision>
  <cp:lastPrinted>2018-02-20T07:25:00Z</cp:lastPrinted>
  <dcterms:created xsi:type="dcterms:W3CDTF">2017-10-31T06:56:00Z</dcterms:created>
  <dcterms:modified xsi:type="dcterms:W3CDTF">2018-02-20T07:26:00Z</dcterms:modified>
</cp:coreProperties>
</file>